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D5" w:rsidRPr="00B515D5" w:rsidRDefault="00B515D5" w:rsidP="00B515D5">
      <w:pPr>
        <w:spacing w:line="480" w:lineRule="auto"/>
        <w:jc w:val="center"/>
        <w:rPr>
          <w:b/>
          <w:sz w:val="26"/>
          <w:szCs w:val="26"/>
        </w:rPr>
      </w:pPr>
      <w:bookmarkStart w:id="0" w:name="_GoBack"/>
      <w:proofErr w:type="spellStart"/>
      <w:r w:rsidRPr="00B515D5">
        <w:rPr>
          <w:b/>
          <w:sz w:val="26"/>
          <w:szCs w:val="26"/>
        </w:rPr>
        <w:t>Ремкомплект</w:t>
      </w:r>
      <w:proofErr w:type="spellEnd"/>
      <w:r w:rsidRPr="00B515D5">
        <w:rPr>
          <w:b/>
          <w:sz w:val="26"/>
          <w:szCs w:val="26"/>
        </w:rPr>
        <w:t xml:space="preserve"> для регулятора РГК-50 (до декабря 2010 г.)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3277"/>
        <w:gridCol w:w="2655"/>
        <w:gridCol w:w="1248"/>
        <w:gridCol w:w="1482"/>
      </w:tblGrid>
      <w:tr w:rsidR="00B515D5" w:rsidRPr="00512EBF" w:rsidTr="00E05254">
        <w:trPr>
          <w:trHeight w:val="543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 поз.</w:t>
            </w:r>
          </w:p>
        </w:tc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Кол-во, шт.</w:t>
            </w:r>
          </w:p>
        </w:tc>
      </w:tr>
      <w:tr w:rsidR="00B515D5" w:rsidRPr="00512EBF" w:rsidTr="00E05254">
        <w:trPr>
          <w:trHeight w:val="161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РГК-50-00</w:t>
            </w:r>
          </w:p>
          <w:p w:rsidR="00B515D5" w:rsidRPr="00440007" w:rsidRDefault="00B515D5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РГК-50-02</w:t>
            </w:r>
          </w:p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РГК-50-03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11-05.1.4.00.00.002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pacing w:val="-6"/>
                <w:sz w:val="24"/>
                <w:szCs w:val="24"/>
              </w:rPr>
            </w:pPr>
            <w:r w:rsidRPr="00440007">
              <w:rPr>
                <w:spacing w:val="-6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11-93.32.04.000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11-05.1.4.01.00.000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11-93.32.00.020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11-93.32.06.002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11-00.1.02.09.062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8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pacing w:val="-12"/>
                <w:sz w:val="24"/>
                <w:szCs w:val="24"/>
              </w:rPr>
              <w:t>11-95.10.1.04.00.018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9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pacing w:val="-12"/>
                <w:sz w:val="24"/>
                <w:szCs w:val="24"/>
              </w:rPr>
              <w:t>11-05.1.1.20.00.004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10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pacing w:val="-16"/>
                <w:sz w:val="24"/>
                <w:szCs w:val="24"/>
              </w:rPr>
              <w:t>11-95.10.1.04.00.012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pacing w:val="-16"/>
                <w:sz w:val="24"/>
                <w:szCs w:val="24"/>
              </w:rPr>
              <w:t>11-95.10.1.04.01.100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014-017-19-2-2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018-022-25-2-2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14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014-018-25-2-2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15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015-019-25-2-2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16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025-030-30-2-2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050-055-30-2-2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18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058-063-30-2-2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19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065-070-30-2-2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pacing w:val="-12"/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20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120-125-30-2-2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</w:tr>
      <w:tr w:rsidR="00B515D5" w:rsidRPr="00512EBF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21</w:t>
            </w:r>
          </w:p>
        </w:tc>
        <w:tc>
          <w:tcPr>
            <w:tcW w:w="3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080-085-30-2-2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15D5" w:rsidRPr="00440007" w:rsidRDefault="00B515D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15D5" w:rsidRPr="00440007" w:rsidRDefault="00B515D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</w:tbl>
    <w:p w:rsidR="00B515D5" w:rsidRDefault="00B515D5" w:rsidP="00B515D5">
      <w:pPr>
        <w:rPr>
          <w:sz w:val="28"/>
          <w:szCs w:val="28"/>
        </w:rPr>
      </w:pPr>
    </w:p>
    <w:p w:rsidR="00853B51" w:rsidRPr="00B515D5" w:rsidRDefault="00853B51" w:rsidP="00B515D5"/>
    <w:sectPr w:rsidR="00853B51" w:rsidRPr="00B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61026F"/>
    <w:rsid w:val="00834815"/>
    <w:rsid w:val="00853B51"/>
    <w:rsid w:val="00B515D5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2023-04-17T10:44:00Z</dcterms:created>
  <dcterms:modified xsi:type="dcterms:W3CDTF">2023-04-17T10:44:00Z</dcterms:modified>
</cp:coreProperties>
</file>